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1398DFB0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41514F">
        <w:rPr>
          <w:rFonts w:ascii="Times New Roman" w:hAnsi="Times New Roman" w:cs="Times New Roman"/>
          <w:sz w:val="24"/>
          <w:szCs w:val="24"/>
        </w:rPr>
        <w:t>13</w:t>
      </w:r>
      <w:r w:rsidR="002B37FF">
        <w:rPr>
          <w:rFonts w:ascii="Times New Roman" w:hAnsi="Times New Roman" w:cs="Times New Roman"/>
          <w:sz w:val="24"/>
          <w:szCs w:val="24"/>
        </w:rPr>
        <w:t>.02</w:t>
      </w:r>
      <w:r w:rsidR="00FE39DC" w:rsidRPr="00D07D3F">
        <w:rPr>
          <w:rFonts w:ascii="Times New Roman" w:hAnsi="Times New Roman" w:cs="Times New Roman"/>
          <w:sz w:val="24"/>
          <w:szCs w:val="24"/>
        </w:rPr>
        <w:t>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0CE2FA2D" w14:textId="51205D9C" w:rsidR="0016486B" w:rsidRDefault="004B5CAC" w:rsidP="0016486B">
      <w:pPr>
        <w:pStyle w:val="Default"/>
        <w:ind w:firstLine="709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07D3F">
        <w:t xml:space="preserve">1.1. </w:t>
      </w:r>
      <w:r w:rsidR="0016486B" w:rsidRPr="00D07D3F">
        <w:t>Основание для проведения аукциона: распоряжения комитета имущественных отношений администрации Пермского муниципального округа Пермского края</w:t>
      </w:r>
      <w:r w:rsidR="0016486B" w:rsidRPr="004F43E8">
        <w:t xml:space="preserve">: по лоту № 1 – от 03.12.2025 № 3375, по лоту № 2 – распоряжение от 03.12.2025 № 3374, по лоту </w:t>
      </w:r>
      <w:r w:rsidR="0016486B" w:rsidRPr="004F43E8">
        <w:br/>
        <w:t xml:space="preserve">№ 3 –распоряжение </w:t>
      </w:r>
      <w:r w:rsidR="0016486B" w:rsidRPr="004F43E8">
        <w:rPr>
          <w:rFonts w:eastAsia="Times New Roman"/>
          <w:color w:val="auto"/>
          <w:lang w:eastAsia="ru-RU"/>
        </w:rPr>
        <w:t xml:space="preserve">от 30.06.2025 № 1833, по лоту № 4 – распоряжение от 26.09.2025 </w:t>
      </w:r>
      <w:r w:rsidR="0016486B">
        <w:rPr>
          <w:rFonts w:eastAsia="Times New Roman"/>
          <w:color w:val="auto"/>
          <w:lang w:eastAsia="ru-RU"/>
        </w:rPr>
        <w:br/>
      </w:r>
      <w:r w:rsidR="0016486B" w:rsidRPr="004F43E8">
        <w:rPr>
          <w:rFonts w:eastAsia="Times New Roman"/>
          <w:color w:val="auto"/>
          <w:lang w:eastAsia="ru-RU"/>
        </w:rPr>
        <w:t xml:space="preserve">№ 2650, по лоту № 5 – распоряжение от 26.09.2025 № 2651, по лоту № </w:t>
      </w:r>
      <w:r w:rsidR="001449D5">
        <w:rPr>
          <w:rFonts w:eastAsia="Times New Roman"/>
          <w:color w:val="auto"/>
          <w:lang w:eastAsia="ru-RU"/>
        </w:rPr>
        <w:t>6</w:t>
      </w:r>
      <w:r w:rsidR="0016486B" w:rsidRPr="004F43E8">
        <w:rPr>
          <w:rFonts w:eastAsia="Times New Roman"/>
          <w:color w:val="auto"/>
          <w:lang w:eastAsia="ru-RU"/>
        </w:rPr>
        <w:t xml:space="preserve"> – распоряжение от 24.10.2025 № 29</w:t>
      </w:r>
      <w:r w:rsidR="0016486B" w:rsidRPr="001449D5">
        <w:rPr>
          <w:rFonts w:eastAsia="Times New Roman"/>
          <w:color w:val="auto"/>
          <w:lang w:eastAsia="ru-RU"/>
        </w:rPr>
        <w:t>43</w:t>
      </w:r>
      <w:r w:rsidR="001449D5">
        <w:rPr>
          <w:rFonts w:eastAsia="Times New Roman"/>
          <w:color w:val="auto"/>
          <w:lang w:eastAsia="ru-RU"/>
        </w:rPr>
        <w:t>.</w:t>
      </w:r>
    </w:p>
    <w:p w14:paraId="107A160E" w14:textId="7DC515D1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>, 74а, тел. 8 (342) 296-20-44, 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6855DF" w14:textId="77777777" w:rsidR="0041514F" w:rsidRPr="00D07D3F" w:rsidRDefault="0041514F" w:rsidP="00415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1.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Продажа земельного участка общей площадью 1066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поселок Горный, категория земель: земли населенных пунктов. Кадастровый номер: 59:32:1130001:688. Обременения, охранные зоны отсутствуют. Начальная цена продажи 197 401,88 (сто девяносто семь тысяч четыреста один) рубль 88 коп. Задаток 197 401,88 (сто девяносто семь тысяч четыреста один) рубль 88 коп.</w:t>
      </w:r>
    </w:p>
    <w:p w14:paraId="47B30CC0" w14:textId="77777777" w:rsidR="0041514F" w:rsidRPr="00D07D3F" w:rsidRDefault="0041514F" w:rsidP="004151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3AFCF931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1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15F0A5AB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3573 м (письмо о тех.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присоединение к сетям теплоснабжения невозможно в связи с отсутствием технической возможности. Согласно письму ПАО «Ростелеком» от 14.10.2025 № 01/05/151889/25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(д. Мостовая, башня ПАО Ростелеком (базовая станция), вблизи ул. Березовая,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</w:p>
    <w:p w14:paraId="4C1054EE" w14:textId="77777777" w:rsidR="0041514F" w:rsidRPr="00D07D3F" w:rsidRDefault="0041514F" w:rsidP="00415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2.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Продажа земельного участка общей площадью 1096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поселок Горный, категория земель: земли населенных пунктов. Кадастровый номер: 59:32:1130001:689. Обременения, охранные зоны отсутствуют. Начальная цена продажи 202 957,28 (двести две тысячи девятьсот пятьдесят семь) рублей 28 коп. Задаток 202 957,28 (двести две тысячи девятьсот пятьдесят семь) рублей 28 коп.</w:t>
      </w:r>
    </w:p>
    <w:p w14:paraId="29971710" w14:textId="77777777" w:rsidR="0041514F" w:rsidRPr="00D07D3F" w:rsidRDefault="0041514F" w:rsidP="004151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245C8A2B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2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0D2D66CC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3573 м (письмо о тех. 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присоединение к сетям теплоснабжения невозможно в связи с отсутствием технической возможности. Согласно письму ПАО «Ростелеком» от 14.10.2025 № 01/05/151889/25 технологическое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(д. Мостовая, башня ПАО Ростелеком (базовая станция), вблизи ул. Березовая,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</w:p>
    <w:p w14:paraId="21CD450D" w14:textId="77777777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3.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земельного участка общей площадью 2000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ведения личного подсобного хозяйства. Местоположение земельного участка: Пермский край, Пермский муниципальный округ, д. Черная, ул. Трактовая, з/у 19, категория земель: земли населенных пунктов. Кадастровый номер: 59:32:4370001:339.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Земельный участок расположен в зоне геологического отвода, месторождение углеводородного сырья, ООО «Лукойл-Пермь», площадь земельного участка, покрываемая зоной с особыми условиями использования территории, составляет 2000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м.кв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181 084,00 (сто восемьдесят одна тысяча восемьдесят четыре) рубля 00 коп. Задаток 181 084,00 (сто восемьдесят одна тысяча восемьдесят четыре) рубля 00 коп.</w:t>
      </w:r>
    </w:p>
    <w:p w14:paraId="5ADECC40" w14:textId="77777777" w:rsidR="0041514F" w:rsidRPr="00D07D3F" w:rsidRDefault="0041514F" w:rsidP="00415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19.05.2025 № 22000211970000000452 (лот № 2).</w:t>
      </w:r>
    </w:p>
    <w:p w14:paraId="304EACDC" w14:textId="77777777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Инженерно-технические условия подключения по лоту: согласно письму Юго-Камского территориального управления администрации Пермского муниципального округа Пермского края от 14.01.2025 № 299-2025-29-01-вн-19 централизованные сети теплоснабжения, водоснабжения и водоотведения в населенном пункте отсутствуют. 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17.06.2025 № ПЭ/ЦЭС/01/22/7796 имеется техническая возможность технологического присоединения к электрическим сетям. Согласно письму АО «Газпром газораспределение Пермь» от 04.07.2025 № ПР-3217 имеется техническая возможность подключения к сетям газоснабжения. Возможная точка подключения - газопровод высокого давления 1 категории от ГРС Юго-Камский (собственник – АО «Газпром газораспределение Пермь). Ориентировочное расстояние от точки подключения до границ земельного участка составляет 18900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Согласно письму ПАО «Ростелеком» от 05.06.2025 № 01/05/84373/25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(с. Рождественское, ул. Революционная, д. 16), максимальную нагрузку в точке подключения (технологического присоединения) определить на стадии проектирования.</w:t>
      </w:r>
    </w:p>
    <w:p w14:paraId="554A4631" w14:textId="77777777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3 (зона Ж-3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Подготовлен градостроительный план в электронном виде.</w:t>
      </w:r>
    </w:p>
    <w:p w14:paraId="1D73B093" w14:textId="77777777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4.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Продажа земельного участка общей площадью 750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Пермский муниципальный округ, деревня Полюдово, улица Тенистая, з/у 8в, категория земель: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земли населенных пунктов. Кадастровый номер: 59:32:0800001:414. Земельный участок полностью расположен в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Савино, частично - в охранной зоне электрических сетей ВЛ 0,4 КВ (46,83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в охранной зоне объекта электросетевого хозяйства: СТП 10/0,4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 трансформатором мощностью 40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кВа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ВЛ 10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общей ориентировочной протяженностью 3,3 км (12,37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). Начальная цена 203 044,00 (двести три тысячи сорок четыре) рубля 00 коп. Задаток 203 044,00 (двести три тысячи сорок четыре) рубля 00 коп.</w:t>
      </w:r>
    </w:p>
    <w:p w14:paraId="7A49CB05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14.08.2025 № 22000211970000000502.</w:t>
      </w:r>
    </w:p>
    <w:p w14:paraId="7BFE73ED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4 (зона Ж-1, зона застройки индивидуальными жилыми домами)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Предельная высота зданий, строений, сооружений – 12 м. Количество индивидуальных жилых на 1 земельном участке - 1 шт.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- 30%. Подготовлен градостроительный план земельного участка.</w:t>
      </w:r>
    </w:p>
    <w:p w14:paraId="6BB247B3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для лота № 4: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высокого давления 2 категории от ГРС ТЭЦ 9, точка подключения ориентировочно 6240 м. (письмо АО «Газпром газораспределение Пермь» от 10.09.2025 № ПР-4816). Согласно письму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Култаевского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территориального управления от 13.01.2025 № 299-2025-23-15вн-6 централизованные сети теплоснабжения, газоснабжения, водоснабжения, водоотведения отсутствуют в населенном пункте. Водоснабжение населенного пункта осуществляется от собственных скважин и колодцев населения.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08.08.2025 № 01/05/116203/25 технологическое присоединение к сетям связи ПАО «Ростелеком» может быть произведено в точке подключения узел ВОЛС (с. Култаево, ул. Романа Кашина, 87),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Урал»-«Пермэнерго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08.08.2025 № ПЭ/ЦЭС/01/22/10792 имеется техническая возможность технологического присоединения к электрическим сетям Сетевой организации.</w:t>
      </w:r>
    </w:p>
    <w:p w14:paraId="3175A0EE" w14:textId="77777777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5.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Продажа земельного участка общей площадью 2230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, разрешенное использование: для ведения личного подсобного хозяйства. Местоположение земельного участка: Пермский край, Пермский муниципальный округ, село Нижний Пальник, улица Майская, з/у 6а, категория земель: земли населенных пунктов. Кадастровый номер: 59:32:1520001:1633. Обременения, охранные зоны: отсутствуют. Начальная цена 342 871,00 (триста сорок две тысячи восемьсот семьдесят один) рубль 00 коп. Задаток 342 871,00 (триста сорок две тысячи восемьсот семьдесят один) рубль 00 коп.</w:t>
      </w:r>
    </w:p>
    <w:p w14:paraId="08AB8A87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27.02.2025 № 22000211970000000412.</w:t>
      </w:r>
    </w:p>
    <w:p w14:paraId="37EE1C22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5 (зона Ж-1 «Зона застройки индивидуальными жилыми домами») Минимальное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расстояние от дома до красной линии проездов, до границы соседнего участка 3 м. Минимальное расстояние от прочих построек (бань, гаражей и др.) до соседнего участка 1 м. Минимальное расстояние от построек для содержания скота и птицы до соседнего участка (допускается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м. Предельное количество этажей - 3. Минимальное расстояние от окон жилых комнат до стен соседнего дома - 6 м.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- 15%. Подготовлен градостроительный план в электронном виде.</w:t>
      </w:r>
    </w:p>
    <w:p w14:paraId="44BA1BF1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низкого давления по ул. Майская, точка подключения ориентировочно 12 м (письмо АО «Газпром газораспределение Пермь» от 26.08.2025 № ПР-4331).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14.08.2025г. № 686 техническое присоединение указанного земельного участка к сетям водоснабжения невозможно в связи с отсутствием технической возможности. Водоснабжение возможно осуществить от собственной скважины или колодца.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12.08.2025 № 01/05/117400/25 технологическое присоединение к сетям связи ПАО «Ростелеком» может быть произведено в точке подключения узел ВОЛС (п.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Кукуштан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Ленина, д. 1А),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Урал»-«Пермэнерго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18.08.2025 № ПЭ/ЦЭС/01/22/11263 имеется техническая возможность технологического присоединения к электрическим сетям Сетевой организации.</w:t>
      </w:r>
    </w:p>
    <w:p w14:paraId="26280D2D" w14:textId="3EC96344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14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1187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Загришинское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Солнечная, з/у 57, категория земель: земли населенных пунктов. Кадастровый номер: 59:32:3020003:4453. Обременения, охранные зоны отсутствуют. Начальная цена 388 683,00 (триста восемьдесят восемь тысяч шестьсот восемьдесят три) рубля 00 коп. Задаток 388 683,00 (триста восемьдесят восемь тысяч шестьсот восемьдесят три) рубля 00 коп.</w:t>
      </w:r>
    </w:p>
    <w:p w14:paraId="698E4665" w14:textId="77777777" w:rsidR="0041514F" w:rsidRPr="00D07D3F" w:rsidRDefault="0041514F" w:rsidP="00415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24.07.2025 № 22000211970000000491 (лот № 2).</w:t>
      </w:r>
    </w:p>
    <w:p w14:paraId="122F82BC" w14:textId="77777777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Инженерно-технические условия подключения по лоту: согласно письму МКУ «Управление инфраструктурой и благоустройством Кондратовского ТО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27.01.2025 № 299-2025-55-ИСХ-19 централизованные сети теплоснабжения и водоотведения в населенном пункте отсутствуют. Согласно МУП «Энергоснабжение Пермского муниципального округа» от 15.10.2025 № 299-2025-91-01-02исх-1522 имеется техническая возможность подключения к централизованной системе водоснабжения, возможная точка подключения – водопроводный колодец по ул. Лесная.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 сточных вод от объекта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«Пермэнерго» от 12.09.2025 № ПЭ/ПГЭС/01/22/415 подать заявку на технологическое присоединение возможно через единый федеральный портал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электросетевых услуг на сайте: https://портал-тп.рф или при очном приеме по адресу: г. Пермь,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26.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АО «Газпром газораспределение Пермь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24.09.2025 № ПР-5045 имеется техническая возможность подключения объектов капитального строительства к существующим сетям газораспределения. Возможная точка подключения газопровод низкого давления по ул. Солнечная. Ориентировочное расстояние от точки подключения до границ участка составляет 121 м. Согласно письму ПАО «Ростелеком» от 17.09.2025 № 01/05/135825/25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(д.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Скобелевка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Хохловская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6), максимальную нагрузку в точке подключения (технологического присоединения) определить на стадии проектирования.</w:t>
      </w:r>
    </w:p>
    <w:p w14:paraId="43B72B4E" w14:textId="7E42ABE8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1449D5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Количество индивидуальных жилых домов на 1 земельном участке – 1. Подготовлен градостроительный план в электронном виде.</w:t>
      </w:r>
    </w:p>
    <w:p w14:paraId="65053456" w14:textId="6F2EB54E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14:paraId="13B5C1C1" w14:textId="77777777" w:rsidR="0041514F" w:rsidRPr="00D07D3F" w:rsidRDefault="0041514F" w:rsidP="004151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14:paraId="3ED6BBEA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14:paraId="4EF3DFB1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14:paraId="5F42EE91" w14:textId="77777777" w:rsidR="0086328D" w:rsidRPr="00B253DC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443097A" w14:textId="77777777" w:rsidR="00F517F0" w:rsidRPr="00D07D3F" w:rsidRDefault="00F517F0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A550D" w14:textId="77777777" w:rsidR="001449D5" w:rsidRDefault="001449D5" w:rsidP="008632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7FB4A" w14:textId="5EC9D0C1" w:rsidR="0086328D" w:rsidRPr="00D07D3F" w:rsidRDefault="0086328D" w:rsidP="008632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Внесение и возврат задатков.</w:t>
      </w:r>
    </w:p>
    <w:p w14:paraId="17303A66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3D1FE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14:paraId="33FE2B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38C7544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ИНН 5948066481, КПП 594801001, ОКТМО отсутствует или 0</w:t>
      </w:r>
    </w:p>
    <w:p w14:paraId="51F973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69C9115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61AAEB3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14:paraId="750E175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КБК отсутствует или 0</w:t>
      </w:r>
    </w:p>
    <w:p w14:paraId="38A30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622BE90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14:paraId="49987B6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79C2020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22D5369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14:paraId="689CFDF9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69C82A99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3F171410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победителями.</w:t>
      </w:r>
    </w:p>
    <w:p w14:paraId="7369738A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3.7.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2F826B2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39554794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A7CA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28499" w14:textId="0C11225C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>
        <w:rPr>
          <w:rFonts w:ascii="Times New Roman" w:hAnsi="Times New Roman" w:cs="Times New Roman"/>
          <w:sz w:val="24"/>
          <w:szCs w:val="24"/>
        </w:rPr>
        <w:t>вок на участие в аукционе: – «22» января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14:paraId="4AA599EE" w14:textId="54B1C89F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14:paraId="4E0F09B7" w14:textId="03BF0F88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>
        <w:rPr>
          <w:rFonts w:ascii="Times New Roman" w:hAnsi="Times New Roman" w:cs="Times New Roman"/>
          <w:sz w:val="24"/>
          <w:szCs w:val="24"/>
        </w:rPr>
        <w:t>заявок участников аукциона – «12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14:paraId="31F48B8C" w14:textId="477B37F0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4"/>
          <w:szCs w:val="24"/>
        </w:rPr>
        <w:t>ий от участников аукциона) – «13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14:paraId="0D9A3A14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70B2B7ED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6F4D0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14:paraId="242A90D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2D0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14:paraId="5705ED9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1979401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D1BC1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353EB40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E10A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14:paraId="02214D1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5296C8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7D97380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14:paraId="2D4D98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4CFCC7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02E400F2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005063B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5BCCAF6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19BB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подавшее заявку на участие в аукционе. </w:t>
      </w:r>
    </w:p>
    <w:p w14:paraId="5F7079D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78FF720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AC5EA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14:paraId="15CCC0B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6B0A000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9AFD452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14E9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14:paraId="3AE0D9F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77E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23551D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1349383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7AFE9FC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>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5C624C1E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F1CEE" w14:textId="5D1DD431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заявок.</w:t>
      </w:r>
    </w:p>
    <w:p w14:paraId="4565BC3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2573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6E0956AF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774F794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14:paraId="3EEC5C7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CA3A8E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7D92984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E9B6A2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аукциона.</w:t>
      </w:r>
    </w:p>
    <w:p w14:paraId="50105E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367F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7AE939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603D1BB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235CA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355AF100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7CDC64E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2E175B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511045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784810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7FAEE5A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73AC428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2821F2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44F2AFE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2D521CD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22A00C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606BEE5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34D9C" w14:textId="219A64A3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Заключение договора по итогам проведения аукциона.</w:t>
      </w:r>
    </w:p>
    <w:p w14:paraId="3EE51085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796A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421B8AC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стоимости земельного участка, установленной в ходе аукциона,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5A8469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14:paraId="13A9F012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14:paraId="796B9FC1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30DC985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14:paraId="19CC0FC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14:paraId="4487040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14:paraId="0AB2C1F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14:paraId="06C6C08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14:paraId="11D582B8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487B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14:paraId="13D82EA9" w14:textId="77777777" w:rsidR="0086328D" w:rsidRPr="00CB0F76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6782CA6E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1F9CD14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5E15592C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740AD8A7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lastRenderedPageBreak/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F267F8B" w14:textId="77777777" w:rsidR="0086328D" w:rsidRPr="00351013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F7E185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14:paraId="5A9385F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7BF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в торговых процедурах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являются возмездными (информация о стоимости указана на площадке).</w:t>
      </w:r>
    </w:p>
    <w:p w14:paraId="3AD52E1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1F55879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14:paraId="2F405D6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B5ACB" w14:textId="123C8D08" w:rsidR="006D0770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</w:t>
      </w:r>
      <w:r>
        <w:rPr>
          <w:rFonts w:ascii="Times New Roman" w:hAnsi="Times New Roman" w:cs="Times New Roman"/>
          <w:sz w:val="24"/>
          <w:szCs w:val="24"/>
        </w:rPr>
        <w:t>ла.</w:t>
      </w:r>
    </w:p>
    <w:p w14:paraId="455C19F5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73B1D15C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79F371A1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41BE6A9A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125D83E6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2C31700A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501DFA62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19B80DEA" w14:textId="77777777" w:rsidR="006D0770" w:rsidRP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37FB1BDC" w14:textId="44FA9011" w:rsidR="006D0770" w:rsidRDefault="006D0770" w:rsidP="006D0770">
      <w:pPr>
        <w:rPr>
          <w:rFonts w:ascii="Times New Roman" w:hAnsi="Times New Roman" w:cs="Times New Roman"/>
          <w:sz w:val="24"/>
          <w:szCs w:val="24"/>
        </w:rPr>
      </w:pPr>
    </w:p>
    <w:p w14:paraId="5B75AFA5" w14:textId="503C414F" w:rsidR="009C4667" w:rsidRDefault="006D0770" w:rsidP="006D0770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A24872" w14:textId="16C2019A" w:rsidR="006D0770" w:rsidRDefault="006D0770" w:rsidP="006D0770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2BC42FA9" w14:textId="7603E667" w:rsidR="006D0770" w:rsidRDefault="006D0770" w:rsidP="006D0770">
      <w:pPr>
        <w:tabs>
          <w:tab w:val="left" w:pos="211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7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14:paraId="220DCA42" w14:textId="77777777" w:rsid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53D5612B" w14:textId="78BA66FC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D0770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6D0770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3BFD805E" w14:textId="7F9B9423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07327683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35F92355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1CD4002" w14:textId="77777777" w:rsidR="006D0770" w:rsidRPr="006D0770" w:rsidRDefault="006D0770" w:rsidP="006D07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>_.2026 г.</w:t>
      </w:r>
    </w:p>
    <w:p w14:paraId="2A1D552F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59B85A" w14:textId="77777777" w:rsidR="006D0770" w:rsidRPr="006D0770" w:rsidRDefault="006D0770" w:rsidP="006D0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6D0770">
        <w:rPr>
          <w:rFonts w:ascii="Times New Roman" w:eastAsia="Times New Roman" w:hAnsi="Times New Roman" w:cs="Times New Roman"/>
          <w:lang w:eastAsia="ru-RU"/>
        </w:rPr>
        <w:t>, и</w:t>
      </w:r>
    </w:p>
    <w:p w14:paraId="07022B17" w14:textId="77777777" w:rsidR="006D0770" w:rsidRPr="006D0770" w:rsidRDefault="006D0770" w:rsidP="006D0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93BD563" w14:textId="77777777" w:rsidR="006D0770" w:rsidRPr="006D0770" w:rsidRDefault="006D0770" w:rsidP="006D0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6D077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6D0770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07763479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CC7C306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76919870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A920A08" w14:textId="77777777" w:rsidR="006D0770" w:rsidRPr="006D0770" w:rsidRDefault="006D0770" w:rsidP="006D0770">
      <w:pPr>
        <w:numPr>
          <w:ilvl w:val="1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6D0770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6D0770">
        <w:rPr>
          <w:rFonts w:ascii="Times New Roman" w:eastAsia="Times New Roman" w:hAnsi="Times New Roman" w:cs="Times New Roman"/>
          <w:b/>
          <w:lang w:eastAsia="ru-RU"/>
        </w:rPr>
        <w:t>,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14:paraId="5F97ACCC" w14:textId="77777777" w:rsidR="006D0770" w:rsidRPr="006D0770" w:rsidRDefault="006D0770" w:rsidP="006D07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58CCEA6B" w14:textId="77777777" w:rsidR="006D0770" w:rsidRPr="006D0770" w:rsidRDefault="006D0770" w:rsidP="006D07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6D0770">
        <w:rPr>
          <w:rFonts w:ascii="Times New Roman" w:eastAsia="Times New Roman" w:hAnsi="Times New Roman" w:cs="Times New Roman"/>
          <w:lang w:eastAsia="ru-RU"/>
        </w:rPr>
        <w:t>.</w:t>
      </w:r>
    </w:p>
    <w:p w14:paraId="484A02AE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5A55B80F" w14:textId="77777777" w:rsidR="006D0770" w:rsidRPr="006D0770" w:rsidRDefault="006D0770" w:rsidP="006D077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_______________________________________________________________.</w:t>
      </w:r>
    </w:p>
    <w:p w14:paraId="2582F20A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8C3443" w14:textId="77777777" w:rsidR="006D0770" w:rsidRPr="006D0770" w:rsidRDefault="006D0770" w:rsidP="006D07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3CBDC4E2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736E412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6D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770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6FD87BCD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2.2.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6D0770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5F124B93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5BEA3A04" w14:textId="77777777" w:rsidR="006D0770" w:rsidRPr="006D0770" w:rsidRDefault="006D0770" w:rsidP="006D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55EDF1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7496128F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C52FA40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6D0770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56573E4B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6BFDA34D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7C6EBBED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3F2C7626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27BD5DCF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26C4850C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5C30F5B3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lastRenderedPageBreak/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5D4EB3C9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54051B" w14:textId="77777777" w:rsidR="006D0770" w:rsidRPr="006D0770" w:rsidRDefault="006D0770" w:rsidP="006D07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4554A38A" w14:textId="77777777" w:rsidR="006D0770" w:rsidRPr="006D0770" w:rsidRDefault="006D0770" w:rsidP="006D07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B12D0F4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7BE70916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69549922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ab/>
      </w:r>
    </w:p>
    <w:p w14:paraId="6D83AF33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6FE52F69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658C0F6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55EF73E9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E3E839D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F4C134D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448D2EB7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745EFBA" w14:textId="77777777" w:rsidR="006D0770" w:rsidRPr="006D0770" w:rsidRDefault="006D0770" w:rsidP="006D077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510ABD30" w14:textId="77777777" w:rsidR="006D0770" w:rsidRPr="006D0770" w:rsidRDefault="006D0770" w:rsidP="006D077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408B5C7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7D3256E0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0F3BC970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3AB7D1F" w14:textId="77777777" w:rsidR="006D0770" w:rsidRPr="006D0770" w:rsidRDefault="006D0770" w:rsidP="006D07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64EBC0E9" w14:textId="77777777" w:rsidR="006D0770" w:rsidRPr="006D0770" w:rsidRDefault="006D0770" w:rsidP="006D07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354A2C1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14:paraId="20F4A679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64A33A0F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64F743F0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7CF63D01" w14:textId="77777777" w:rsidR="006D0770" w:rsidRPr="006D0770" w:rsidRDefault="006D0770" w:rsidP="006D07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0D8F4202" w14:textId="77777777" w:rsidR="006D0770" w:rsidRPr="006D0770" w:rsidRDefault="006D0770" w:rsidP="006D07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4BE3F6E8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6D0770">
        <w:rPr>
          <w:rFonts w:ascii="Times New Roman" w:eastAsia="Times New Roman" w:hAnsi="Times New Roman" w:cs="Times New Roman"/>
          <w:lang w:eastAsia="ru-RU"/>
        </w:rPr>
        <w:t>.</w:t>
      </w:r>
    </w:p>
    <w:p w14:paraId="0383F442" w14:textId="77777777" w:rsidR="006D0770" w:rsidRPr="006D0770" w:rsidRDefault="006D0770" w:rsidP="006D0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3E3082" w14:textId="77777777" w:rsidR="006D0770" w:rsidRPr="006D0770" w:rsidRDefault="006D0770" w:rsidP="006D07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04D7F5B3" w14:textId="77777777" w:rsidR="006D0770" w:rsidRPr="006D0770" w:rsidRDefault="006D0770" w:rsidP="006D07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F97AEA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5CED4743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15D3B0AE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55DB9" wp14:editId="1C8928CC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6D0770" w:rsidRPr="007A6F29" w14:paraId="054428EC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5E5E56" w14:textId="77777777" w:rsidR="006D0770" w:rsidRPr="007A6F29" w:rsidRDefault="006D077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7A6F29">
                                    <w:t>__________________________ (ФИО)</w:t>
                                  </w:r>
                                </w:p>
                                <w:p w14:paraId="7A560180" w14:textId="77777777" w:rsidR="006D0770" w:rsidRPr="007A6F29" w:rsidRDefault="006D077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7A6F29">
                                    <w:t>Зарегистрирован по адресу: ________________________________________</w:t>
                                  </w:r>
                                </w:p>
                                <w:p w14:paraId="508479DE" w14:textId="77777777" w:rsidR="006D0770" w:rsidRPr="007A6F29" w:rsidRDefault="006D077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7A6F29"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22E28F19" w14:textId="77777777" w:rsidR="006D0770" w:rsidRDefault="006D0770" w:rsidP="006D07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8986FBF" w14:textId="77777777" w:rsidR="006D0770" w:rsidRDefault="006D0770" w:rsidP="006D07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B03DF09" w14:textId="77777777" w:rsidR="006D0770" w:rsidRDefault="006D0770" w:rsidP="006D07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E901E49" w14:textId="77777777" w:rsidR="006D0770" w:rsidRPr="00B9628E" w:rsidRDefault="006D0770" w:rsidP="006D07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55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6D0770" w:rsidRPr="007A6F29" w14:paraId="054428EC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5E5E56" w14:textId="77777777" w:rsidR="006D0770" w:rsidRPr="007A6F29" w:rsidRDefault="006D0770" w:rsidP="007A6F29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7A6F29">
                              <w:t>__________________________ (ФИО)</w:t>
                            </w:r>
                          </w:p>
                          <w:p w14:paraId="7A560180" w14:textId="77777777" w:rsidR="006D0770" w:rsidRPr="007A6F29" w:rsidRDefault="006D0770" w:rsidP="007A6F29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7A6F29">
                              <w:t>Зарегистрирован по адресу: ________________________________________</w:t>
                            </w:r>
                          </w:p>
                          <w:p w14:paraId="508479DE" w14:textId="77777777" w:rsidR="006D0770" w:rsidRPr="007A6F29" w:rsidRDefault="006D0770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7A6F29"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22E28F19" w14:textId="77777777" w:rsidR="006D0770" w:rsidRDefault="006D0770" w:rsidP="006D077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8986FBF" w14:textId="77777777" w:rsidR="006D0770" w:rsidRDefault="006D0770" w:rsidP="006D077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B03DF09" w14:textId="77777777" w:rsidR="006D0770" w:rsidRDefault="006D0770" w:rsidP="006D077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E901E49" w14:textId="77777777" w:rsidR="006D0770" w:rsidRPr="00B9628E" w:rsidRDefault="006D0770" w:rsidP="006D0770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  <w:r w:rsidRPr="006D0770">
        <w:rPr>
          <w:rFonts w:ascii="Times New Roman" w:eastAsia="Times New Roman" w:hAnsi="Times New Roman" w:cs="Times New Roman"/>
          <w:lang w:eastAsia="ru-RU"/>
        </w:rPr>
        <w:tab/>
      </w:r>
    </w:p>
    <w:p w14:paraId="752DC6CB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783053CD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710BDBA0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6EF58893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6D0770">
        <w:rPr>
          <w:rFonts w:ascii="Times New Roman" w:eastAsia="Times New Roman" w:hAnsi="Times New Roman" w:cs="Times New Roman"/>
          <w:lang w:eastAsia="x-none"/>
        </w:rPr>
        <w:t>округа</w:t>
      </w:r>
    </w:p>
    <w:p w14:paraId="5C856E8E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6D0770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6D0770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6D0770">
        <w:rPr>
          <w:rFonts w:ascii="Times New Roman" w:eastAsia="Times New Roman" w:hAnsi="Times New Roman" w:cs="Times New Roman"/>
          <w:lang w:val="x-none" w:eastAsia="x-none"/>
        </w:rPr>
        <w:t>, 7</w:t>
      </w:r>
      <w:r w:rsidRPr="006D0770">
        <w:rPr>
          <w:rFonts w:ascii="Times New Roman" w:eastAsia="Times New Roman" w:hAnsi="Times New Roman" w:cs="Times New Roman"/>
          <w:lang w:eastAsia="x-none"/>
        </w:rPr>
        <w:t>4А</w:t>
      </w:r>
    </w:p>
    <w:p w14:paraId="05EF20DF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6D0770">
        <w:rPr>
          <w:rFonts w:ascii="Times New Roman" w:eastAsia="Times New Roman" w:hAnsi="Times New Roman" w:cs="Times New Roman"/>
          <w:lang w:eastAsia="x-none"/>
        </w:rPr>
        <w:t>066481</w:t>
      </w:r>
      <w:r w:rsidRPr="006D0770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6D0770">
        <w:rPr>
          <w:rFonts w:ascii="Times New Roman" w:eastAsia="Times New Roman" w:hAnsi="Times New Roman" w:cs="Times New Roman"/>
          <w:lang w:eastAsia="x-none"/>
        </w:rPr>
        <w:t>594801001</w:t>
      </w:r>
    </w:p>
    <w:p w14:paraId="41CCB1FA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D488AD" w14:textId="77777777" w:rsidR="006D0770" w:rsidRPr="006D0770" w:rsidRDefault="006D0770" w:rsidP="006D0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839DF" w14:textId="4D9DB259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0EE9E" w14:textId="77777777" w:rsidR="006D0770" w:rsidRPr="006D0770" w:rsidRDefault="006D0770" w:rsidP="006D0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2FDEC544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0429F71" w14:textId="77777777" w:rsidR="006D0770" w:rsidRPr="006D0770" w:rsidRDefault="006D0770" w:rsidP="006D0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D0770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66EB6E71" w14:textId="77777777" w:rsidR="006D0770" w:rsidRPr="006D0770" w:rsidRDefault="006D0770" w:rsidP="006D07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6D0770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70F8CE53" w14:textId="77777777" w:rsidR="006D0770" w:rsidRPr="006D0770" w:rsidRDefault="006D0770" w:rsidP="006D07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6D0770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6D0770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6D0770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6D0770">
        <w:rPr>
          <w:rFonts w:ascii="Times New Roman" w:eastAsia="Times New Roman" w:hAnsi="Times New Roman" w:cs="Times New Roman"/>
          <w:lang w:eastAsia="ru-RU"/>
        </w:rPr>
        <w:t>г.</w:t>
      </w:r>
    </w:p>
    <w:p w14:paraId="141027DD" w14:textId="77777777" w:rsidR="006D0770" w:rsidRPr="006D0770" w:rsidRDefault="006D0770" w:rsidP="006D077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AD5F75E" w14:textId="77777777" w:rsidR="006D0770" w:rsidRPr="006D0770" w:rsidRDefault="006D0770" w:rsidP="006D077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0D7F9FD4" w14:textId="46416080" w:rsidR="006D0770" w:rsidRPr="006D0770" w:rsidRDefault="006D0770" w:rsidP="006D07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6D07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D0770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6D0770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6D0770">
        <w:rPr>
          <w:rFonts w:ascii="Times New Roman" w:eastAsia="Times New Roman" w:hAnsi="Times New Roman" w:cs="Times New Roman"/>
          <w:lang w:eastAsia="ru-RU"/>
        </w:rPr>
        <w:t>г.</w:t>
      </w:r>
    </w:p>
    <w:p w14:paraId="742330D9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15F4D0" w14:textId="77777777" w:rsidR="006D0770" w:rsidRPr="006D0770" w:rsidRDefault="006D0770" w:rsidP="006D0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6D0770">
        <w:rPr>
          <w:rFonts w:ascii="Times New Roman" w:eastAsia="Times New Roman" w:hAnsi="Times New Roman" w:cs="Times New Roman"/>
          <w:lang w:eastAsia="ru-RU"/>
        </w:rPr>
        <w:t>, и</w:t>
      </w:r>
    </w:p>
    <w:p w14:paraId="365D8C55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DDD5845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6D077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D0770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6F901C2A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9573F1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8DA19E" w14:textId="77777777" w:rsidR="006D0770" w:rsidRPr="006D0770" w:rsidRDefault="006D0770" w:rsidP="006D07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6D0770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6D0770">
        <w:rPr>
          <w:rFonts w:ascii="Times New Roman" w:eastAsia="Times New Roman" w:hAnsi="Times New Roman" w:cs="Times New Roman"/>
          <w:lang w:eastAsia="ru-RU"/>
        </w:rPr>
        <w:t>с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6D0770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0A7E05AA" w14:textId="77777777" w:rsidR="006D0770" w:rsidRPr="006D0770" w:rsidRDefault="006D0770" w:rsidP="006D077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1FAC0761" w14:textId="77777777" w:rsidR="006D0770" w:rsidRPr="006D0770" w:rsidRDefault="006D0770" w:rsidP="006D077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25A3C5B1" w14:textId="77777777" w:rsidR="006D0770" w:rsidRPr="006D0770" w:rsidRDefault="006D0770" w:rsidP="006D0770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E3ECA6" w14:textId="77777777" w:rsidR="006D0770" w:rsidRPr="006D0770" w:rsidRDefault="006D0770" w:rsidP="006D0770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40FA4B83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D0770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6D0770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6D0770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6D0770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6D0770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6D0770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6D07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5D2FA4B3" w14:textId="77777777" w:rsidR="006D0770" w:rsidRPr="006D0770" w:rsidRDefault="006D0770" w:rsidP="006D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7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EE27D" wp14:editId="6B73C114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6D0770" w:rsidRPr="002914D3" w14:paraId="049B80AF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6E2BA1" w14:textId="77777777" w:rsidR="006D0770" w:rsidRPr="006D0770" w:rsidRDefault="006D077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D0770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698C89AA" w14:textId="77777777" w:rsidR="006D0770" w:rsidRPr="006D0770" w:rsidRDefault="006D077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D0770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4F8A3837" w14:textId="77777777" w:rsidR="006D0770" w:rsidRPr="002914D3" w:rsidRDefault="006D077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6D0770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5CA45FDC" w14:textId="77777777" w:rsidR="006D0770" w:rsidRPr="00F86CF5" w:rsidRDefault="006D0770" w:rsidP="006D07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E27D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6D0770" w:rsidRPr="002914D3" w14:paraId="049B80AF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6E2BA1" w14:textId="77777777" w:rsidR="006D0770" w:rsidRPr="006D0770" w:rsidRDefault="006D077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0770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698C89AA" w14:textId="77777777" w:rsidR="006D0770" w:rsidRPr="006D0770" w:rsidRDefault="006D077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0770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4F8A3837" w14:textId="77777777" w:rsidR="006D0770" w:rsidRPr="002914D3" w:rsidRDefault="006D077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6D0770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5CA45FDC" w14:textId="77777777" w:rsidR="006D0770" w:rsidRPr="00F86CF5" w:rsidRDefault="006D0770" w:rsidP="006D0770"/>
                  </w:txbxContent>
                </v:textbox>
              </v:shape>
            </w:pict>
          </mc:Fallback>
        </mc:AlternateContent>
      </w:r>
      <w:r w:rsidRPr="006D0770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7CE4524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0F3F2EF4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05F8F4F3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3AD9CB7F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6D0770">
        <w:rPr>
          <w:rFonts w:ascii="Times New Roman" w:eastAsia="Times New Roman" w:hAnsi="Times New Roman" w:cs="Times New Roman"/>
          <w:lang w:eastAsia="x-none"/>
        </w:rPr>
        <w:t>округа</w:t>
      </w:r>
    </w:p>
    <w:p w14:paraId="506089F9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6D0770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6D0770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6D0770">
        <w:rPr>
          <w:rFonts w:ascii="Times New Roman" w:eastAsia="Times New Roman" w:hAnsi="Times New Roman" w:cs="Times New Roman"/>
          <w:lang w:val="x-none" w:eastAsia="x-none"/>
        </w:rPr>
        <w:t>, 7</w:t>
      </w:r>
      <w:r w:rsidRPr="006D0770">
        <w:rPr>
          <w:rFonts w:ascii="Times New Roman" w:eastAsia="Times New Roman" w:hAnsi="Times New Roman" w:cs="Times New Roman"/>
          <w:lang w:eastAsia="x-none"/>
        </w:rPr>
        <w:t>4А</w:t>
      </w:r>
    </w:p>
    <w:p w14:paraId="2299F033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D0770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6D0770">
        <w:rPr>
          <w:rFonts w:ascii="Times New Roman" w:eastAsia="Times New Roman" w:hAnsi="Times New Roman" w:cs="Times New Roman"/>
          <w:lang w:eastAsia="x-none"/>
        </w:rPr>
        <w:t>066481</w:t>
      </w:r>
      <w:r w:rsidRPr="006D0770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6D0770">
        <w:rPr>
          <w:rFonts w:ascii="Times New Roman" w:eastAsia="Times New Roman" w:hAnsi="Times New Roman" w:cs="Times New Roman"/>
          <w:lang w:eastAsia="x-none"/>
        </w:rPr>
        <w:t>594801001</w:t>
      </w:r>
    </w:p>
    <w:p w14:paraId="06A086BC" w14:textId="77777777" w:rsidR="006D0770" w:rsidRPr="006D0770" w:rsidRDefault="006D0770" w:rsidP="006D07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D823C" w14:textId="77777777" w:rsidR="006D0770" w:rsidRPr="006D0770" w:rsidRDefault="006D0770" w:rsidP="006D07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95A0A85" w14:textId="77777777" w:rsidR="006D0770" w:rsidRPr="006D0770" w:rsidRDefault="006D0770" w:rsidP="006D07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2582C" w14:textId="77777777" w:rsidR="006D0770" w:rsidRPr="006D0770" w:rsidRDefault="006D0770" w:rsidP="006D07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713E" w14:textId="77777777" w:rsidR="006D0770" w:rsidRPr="006D0770" w:rsidRDefault="006D0770" w:rsidP="006D07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E2885" w14:textId="77777777" w:rsidR="006D0770" w:rsidRPr="006D0770" w:rsidRDefault="006D0770" w:rsidP="006D0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1A284" w14:textId="77777777" w:rsidR="006D0770" w:rsidRPr="006D0770" w:rsidRDefault="006D0770" w:rsidP="006D0770">
      <w:pPr>
        <w:tabs>
          <w:tab w:val="left" w:pos="211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0770" w:rsidRPr="006D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817"/>
    <w:rsid w:val="00082C27"/>
    <w:rsid w:val="000847F9"/>
    <w:rsid w:val="000862D2"/>
    <w:rsid w:val="000901FD"/>
    <w:rsid w:val="000B4360"/>
    <w:rsid w:val="000C0913"/>
    <w:rsid w:val="000C611B"/>
    <w:rsid w:val="000D2DBE"/>
    <w:rsid w:val="000D3A12"/>
    <w:rsid w:val="000E0045"/>
    <w:rsid w:val="000F2CAB"/>
    <w:rsid w:val="000F3C85"/>
    <w:rsid w:val="000F6A4F"/>
    <w:rsid w:val="00101BB6"/>
    <w:rsid w:val="00102B61"/>
    <w:rsid w:val="0010798D"/>
    <w:rsid w:val="00120210"/>
    <w:rsid w:val="00122DFE"/>
    <w:rsid w:val="00126B6A"/>
    <w:rsid w:val="00133AEB"/>
    <w:rsid w:val="00134979"/>
    <w:rsid w:val="001449D5"/>
    <w:rsid w:val="00152C17"/>
    <w:rsid w:val="001618B3"/>
    <w:rsid w:val="0016486B"/>
    <w:rsid w:val="001675CD"/>
    <w:rsid w:val="001724FC"/>
    <w:rsid w:val="00176875"/>
    <w:rsid w:val="00193C79"/>
    <w:rsid w:val="001940AC"/>
    <w:rsid w:val="001A0BA3"/>
    <w:rsid w:val="001A3CB4"/>
    <w:rsid w:val="001A4356"/>
    <w:rsid w:val="001A579B"/>
    <w:rsid w:val="001C0281"/>
    <w:rsid w:val="001C2C29"/>
    <w:rsid w:val="001C7A99"/>
    <w:rsid w:val="001D175E"/>
    <w:rsid w:val="001D3520"/>
    <w:rsid w:val="001E07B3"/>
    <w:rsid w:val="001E4D72"/>
    <w:rsid w:val="001E5BA8"/>
    <w:rsid w:val="001E65EA"/>
    <w:rsid w:val="001E7E95"/>
    <w:rsid w:val="00230398"/>
    <w:rsid w:val="00233B88"/>
    <w:rsid w:val="002377AC"/>
    <w:rsid w:val="0024582F"/>
    <w:rsid w:val="002474F3"/>
    <w:rsid w:val="00247F5F"/>
    <w:rsid w:val="0025690D"/>
    <w:rsid w:val="00267A72"/>
    <w:rsid w:val="00273B33"/>
    <w:rsid w:val="00291102"/>
    <w:rsid w:val="0029418A"/>
    <w:rsid w:val="002B37FF"/>
    <w:rsid w:val="002C60E7"/>
    <w:rsid w:val="002D0D4A"/>
    <w:rsid w:val="002D7273"/>
    <w:rsid w:val="002E18A5"/>
    <w:rsid w:val="002E2C70"/>
    <w:rsid w:val="002F7AC3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63C6D"/>
    <w:rsid w:val="00383499"/>
    <w:rsid w:val="00385663"/>
    <w:rsid w:val="003858C3"/>
    <w:rsid w:val="00387029"/>
    <w:rsid w:val="003963B7"/>
    <w:rsid w:val="003B59E4"/>
    <w:rsid w:val="003D2A18"/>
    <w:rsid w:val="003D3D3D"/>
    <w:rsid w:val="003E44F1"/>
    <w:rsid w:val="003F20CB"/>
    <w:rsid w:val="003F4ACC"/>
    <w:rsid w:val="00401E85"/>
    <w:rsid w:val="00401F96"/>
    <w:rsid w:val="00403C75"/>
    <w:rsid w:val="0041514F"/>
    <w:rsid w:val="00425B9B"/>
    <w:rsid w:val="004262CF"/>
    <w:rsid w:val="00436285"/>
    <w:rsid w:val="00453A70"/>
    <w:rsid w:val="004543A3"/>
    <w:rsid w:val="00455765"/>
    <w:rsid w:val="004619F0"/>
    <w:rsid w:val="00462D40"/>
    <w:rsid w:val="004704BB"/>
    <w:rsid w:val="004819ED"/>
    <w:rsid w:val="00497753"/>
    <w:rsid w:val="004A2D28"/>
    <w:rsid w:val="004A6FB3"/>
    <w:rsid w:val="004B5CAC"/>
    <w:rsid w:val="004D1C16"/>
    <w:rsid w:val="004D3FE7"/>
    <w:rsid w:val="004D634D"/>
    <w:rsid w:val="004F43E8"/>
    <w:rsid w:val="004F5A1C"/>
    <w:rsid w:val="004F6E18"/>
    <w:rsid w:val="00500792"/>
    <w:rsid w:val="0050535F"/>
    <w:rsid w:val="0051429D"/>
    <w:rsid w:val="00535278"/>
    <w:rsid w:val="00535D4A"/>
    <w:rsid w:val="00540516"/>
    <w:rsid w:val="00541D99"/>
    <w:rsid w:val="005650F8"/>
    <w:rsid w:val="00573374"/>
    <w:rsid w:val="00592C42"/>
    <w:rsid w:val="005A322C"/>
    <w:rsid w:val="005B73B9"/>
    <w:rsid w:val="005C056E"/>
    <w:rsid w:val="005C23E4"/>
    <w:rsid w:val="005D5E99"/>
    <w:rsid w:val="005E4EF5"/>
    <w:rsid w:val="005F3383"/>
    <w:rsid w:val="00602292"/>
    <w:rsid w:val="00610D80"/>
    <w:rsid w:val="00615E39"/>
    <w:rsid w:val="0062344C"/>
    <w:rsid w:val="00625320"/>
    <w:rsid w:val="00632AEF"/>
    <w:rsid w:val="006412E9"/>
    <w:rsid w:val="006457A9"/>
    <w:rsid w:val="0066424F"/>
    <w:rsid w:val="006711C6"/>
    <w:rsid w:val="006714C0"/>
    <w:rsid w:val="00672931"/>
    <w:rsid w:val="00690700"/>
    <w:rsid w:val="00690CEA"/>
    <w:rsid w:val="00697B2E"/>
    <w:rsid w:val="006A3DCC"/>
    <w:rsid w:val="006A4588"/>
    <w:rsid w:val="006A55C1"/>
    <w:rsid w:val="006C7F61"/>
    <w:rsid w:val="006D0770"/>
    <w:rsid w:val="006E1B42"/>
    <w:rsid w:val="006E4C5C"/>
    <w:rsid w:val="0070357D"/>
    <w:rsid w:val="00706DED"/>
    <w:rsid w:val="00713060"/>
    <w:rsid w:val="00713BA4"/>
    <w:rsid w:val="00733099"/>
    <w:rsid w:val="007432D2"/>
    <w:rsid w:val="00757BD8"/>
    <w:rsid w:val="00757F3B"/>
    <w:rsid w:val="007606F4"/>
    <w:rsid w:val="00773452"/>
    <w:rsid w:val="00775B1D"/>
    <w:rsid w:val="00785636"/>
    <w:rsid w:val="00797CB8"/>
    <w:rsid w:val="007A190E"/>
    <w:rsid w:val="007B04A2"/>
    <w:rsid w:val="007B4E85"/>
    <w:rsid w:val="007C2E6C"/>
    <w:rsid w:val="007D3369"/>
    <w:rsid w:val="007D56C6"/>
    <w:rsid w:val="007E015B"/>
    <w:rsid w:val="007E2C91"/>
    <w:rsid w:val="007E615E"/>
    <w:rsid w:val="007F153F"/>
    <w:rsid w:val="007F260A"/>
    <w:rsid w:val="007F64AD"/>
    <w:rsid w:val="00800360"/>
    <w:rsid w:val="00807B3D"/>
    <w:rsid w:val="00831555"/>
    <w:rsid w:val="00843201"/>
    <w:rsid w:val="00850C1F"/>
    <w:rsid w:val="0086328D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C5D60"/>
    <w:rsid w:val="008D79E5"/>
    <w:rsid w:val="008E1171"/>
    <w:rsid w:val="008E74E9"/>
    <w:rsid w:val="008F2214"/>
    <w:rsid w:val="008F231C"/>
    <w:rsid w:val="008F2569"/>
    <w:rsid w:val="00904820"/>
    <w:rsid w:val="00905922"/>
    <w:rsid w:val="0094481C"/>
    <w:rsid w:val="0095188A"/>
    <w:rsid w:val="009610F2"/>
    <w:rsid w:val="00965A68"/>
    <w:rsid w:val="00966941"/>
    <w:rsid w:val="00974F11"/>
    <w:rsid w:val="00980CE1"/>
    <w:rsid w:val="0098290A"/>
    <w:rsid w:val="00987DB7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11746"/>
    <w:rsid w:val="00A22F81"/>
    <w:rsid w:val="00A237CE"/>
    <w:rsid w:val="00A24AF2"/>
    <w:rsid w:val="00A36D37"/>
    <w:rsid w:val="00A43952"/>
    <w:rsid w:val="00A45FA2"/>
    <w:rsid w:val="00A56EE7"/>
    <w:rsid w:val="00A603A8"/>
    <w:rsid w:val="00A62C2C"/>
    <w:rsid w:val="00A6354F"/>
    <w:rsid w:val="00A64117"/>
    <w:rsid w:val="00A66462"/>
    <w:rsid w:val="00A80D5B"/>
    <w:rsid w:val="00A8239C"/>
    <w:rsid w:val="00A85A35"/>
    <w:rsid w:val="00A95F20"/>
    <w:rsid w:val="00A97B8B"/>
    <w:rsid w:val="00AA420E"/>
    <w:rsid w:val="00AB68D2"/>
    <w:rsid w:val="00AC4456"/>
    <w:rsid w:val="00AE61A0"/>
    <w:rsid w:val="00AE79D2"/>
    <w:rsid w:val="00B00D74"/>
    <w:rsid w:val="00B01AF9"/>
    <w:rsid w:val="00B0345C"/>
    <w:rsid w:val="00B1347F"/>
    <w:rsid w:val="00B14E9B"/>
    <w:rsid w:val="00B162BB"/>
    <w:rsid w:val="00B216B1"/>
    <w:rsid w:val="00B253DC"/>
    <w:rsid w:val="00B32E35"/>
    <w:rsid w:val="00B353F9"/>
    <w:rsid w:val="00B35A87"/>
    <w:rsid w:val="00B40228"/>
    <w:rsid w:val="00B4672F"/>
    <w:rsid w:val="00B508F8"/>
    <w:rsid w:val="00B54477"/>
    <w:rsid w:val="00B716C3"/>
    <w:rsid w:val="00B72222"/>
    <w:rsid w:val="00B72739"/>
    <w:rsid w:val="00B74AEA"/>
    <w:rsid w:val="00B808C2"/>
    <w:rsid w:val="00B813FD"/>
    <w:rsid w:val="00B82055"/>
    <w:rsid w:val="00B83E30"/>
    <w:rsid w:val="00B90DE4"/>
    <w:rsid w:val="00B97A33"/>
    <w:rsid w:val="00BA41A9"/>
    <w:rsid w:val="00BB1B04"/>
    <w:rsid w:val="00BB34B2"/>
    <w:rsid w:val="00BC057B"/>
    <w:rsid w:val="00BC51C2"/>
    <w:rsid w:val="00BD4022"/>
    <w:rsid w:val="00BD56E4"/>
    <w:rsid w:val="00BF58DC"/>
    <w:rsid w:val="00C03FEB"/>
    <w:rsid w:val="00C07BA9"/>
    <w:rsid w:val="00C11767"/>
    <w:rsid w:val="00C11BE6"/>
    <w:rsid w:val="00C20F04"/>
    <w:rsid w:val="00C22C47"/>
    <w:rsid w:val="00C3277E"/>
    <w:rsid w:val="00C36A35"/>
    <w:rsid w:val="00C44D9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510D"/>
    <w:rsid w:val="00D07D3F"/>
    <w:rsid w:val="00D334A3"/>
    <w:rsid w:val="00D425F3"/>
    <w:rsid w:val="00D4354D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45DB"/>
    <w:rsid w:val="00E36E93"/>
    <w:rsid w:val="00E443B4"/>
    <w:rsid w:val="00E67766"/>
    <w:rsid w:val="00E709A0"/>
    <w:rsid w:val="00E727B5"/>
    <w:rsid w:val="00E729BE"/>
    <w:rsid w:val="00E90E8F"/>
    <w:rsid w:val="00E96EEC"/>
    <w:rsid w:val="00E9739A"/>
    <w:rsid w:val="00EA1657"/>
    <w:rsid w:val="00EB5313"/>
    <w:rsid w:val="00EB55A6"/>
    <w:rsid w:val="00ED1493"/>
    <w:rsid w:val="00EE05DB"/>
    <w:rsid w:val="00EF0380"/>
    <w:rsid w:val="00EF4044"/>
    <w:rsid w:val="00F03777"/>
    <w:rsid w:val="00F065A6"/>
    <w:rsid w:val="00F0682E"/>
    <w:rsid w:val="00F10078"/>
    <w:rsid w:val="00F153E9"/>
    <w:rsid w:val="00F17E9B"/>
    <w:rsid w:val="00F2185A"/>
    <w:rsid w:val="00F227EA"/>
    <w:rsid w:val="00F34892"/>
    <w:rsid w:val="00F45791"/>
    <w:rsid w:val="00F517F0"/>
    <w:rsid w:val="00F528E5"/>
    <w:rsid w:val="00F560E2"/>
    <w:rsid w:val="00F76E86"/>
    <w:rsid w:val="00F95DE8"/>
    <w:rsid w:val="00F974B8"/>
    <w:rsid w:val="00FA1E69"/>
    <w:rsid w:val="00FB0531"/>
    <w:rsid w:val="00FB56EF"/>
    <w:rsid w:val="00FD4DC5"/>
    <w:rsid w:val="00FE39DC"/>
    <w:rsid w:val="00FE6DE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E333C630-16C9-4377-A795-640861F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0A87-2455-4DC5-9B1B-A0052DBC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15</Pages>
  <Words>7144</Words>
  <Characters>40724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37</cp:revision>
  <cp:lastPrinted>2023-08-29T08:17:00Z</cp:lastPrinted>
  <dcterms:created xsi:type="dcterms:W3CDTF">2026-01-12T04:11:00Z</dcterms:created>
  <dcterms:modified xsi:type="dcterms:W3CDTF">2026-01-21T07:45:00Z</dcterms:modified>
</cp:coreProperties>
</file>